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93" w:rsidRDefault="00D65218" w:rsidP="00D65218">
      <w:pPr>
        <w:pStyle w:val="Title"/>
      </w:pPr>
      <w:bookmarkStart w:id="0" w:name="_GoBack"/>
      <w:bookmarkEnd w:id="0"/>
      <w:r>
        <w:t>How drawing annotation works on the device</w:t>
      </w:r>
    </w:p>
    <w:p w:rsidR="00D65218" w:rsidRPr="00D65218" w:rsidRDefault="00D65218" w:rsidP="00D6521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0EA21E7" wp14:editId="012343AF">
            <wp:simplePos x="0" y="0"/>
            <wp:positionH relativeFrom="column">
              <wp:posOffset>3094990</wp:posOffset>
            </wp:positionH>
            <wp:positionV relativeFrom="paragraph">
              <wp:posOffset>3032760</wp:posOffset>
            </wp:positionV>
            <wp:extent cx="3000375" cy="5034915"/>
            <wp:effectExtent l="0" t="0" r="9525" b="0"/>
            <wp:wrapTight wrapText="bothSides">
              <wp:wrapPolygon edited="0">
                <wp:start x="0" y="0"/>
                <wp:lineTo x="0" y="21494"/>
                <wp:lineTo x="21531" y="21494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ice-IconMen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503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8AFF86" wp14:editId="01798AB4">
            <wp:simplePos x="0" y="0"/>
            <wp:positionH relativeFrom="column">
              <wp:posOffset>-38100</wp:posOffset>
            </wp:positionH>
            <wp:positionV relativeFrom="paragraph">
              <wp:posOffset>38735</wp:posOffset>
            </wp:positionV>
            <wp:extent cx="2969895" cy="50006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ice-MainMen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5218" w:rsidRPr="00D65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9E"/>
    <w:rsid w:val="00363E9C"/>
    <w:rsid w:val="009E3D9E"/>
    <w:rsid w:val="00BE0D93"/>
    <w:rsid w:val="00D6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3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652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2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3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652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2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2015-06-24T07:26:00Z</dcterms:created>
  <dcterms:modified xsi:type="dcterms:W3CDTF">2015-06-24T07:26:00Z</dcterms:modified>
</cp:coreProperties>
</file>